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w:t>
      </w:r>
      <w:r w:rsidDel="00000000" w:rsidR="00000000" w:rsidRPr="00000000">
        <w:rPr>
          <w:rFonts w:ascii="Calibri" w:cs="Calibri" w:eastAsia="Calibri" w:hAnsi="Calibri"/>
          <w:b w:val="1"/>
          <w:sz w:val="26"/>
          <w:szCs w:val="26"/>
          <w:u w:val="single"/>
          <w:rtl w:val="0"/>
        </w:rPr>
        <w:t xml:space="preserve"> प्रा. लि. को</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6"/>
          <w:szCs w:val="26"/>
          <w:u w:val="single"/>
        </w:rPr>
      </w:pPr>
      <w:r w:rsidDel="00000000" w:rsidR="00000000" w:rsidRPr="00000000">
        <w:rPr>
          <w:rFonts w:ascii="Calibri" w:cs="Calibri" w:eastAsia="Calibri" w:hAnsi="Calibri"/>
          <w:b w:val="1"/>
          <w:sz w:val="26"/>
          <w:szCs w:val="26"/>
          <w:u w:val="single"/>
          <w:rtl w:val="0"/>
        </w:rPr>
        <w:t xml:space="preserve">वार्षिक साधारण सभाको बैठक</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6"/>
          <w:szCs w:val="26"/>
          <w:u w:val="single"/>
        </w:rPr>
      </w:pPr>
      <w:r w:rsidDel="00000000" w:rsidR="00000000" w:rsidRPr="00000000">
        <w:rPr>
          <w:rFonts w:ascii="Calibri" w:cs="Calibri" w:eastAsia="Calibri" w:hAnsi="Calibri"/>
          <w:b w:val="1"/>
          <w:sz w:val="26"/>
          <w:szCs w:val="26"/>
          <w:u w:val="single"/>
          <w:rtl w:val="0"/>
        </w:rPr>
        <w:t xml:space="preserve">दर्ता न</w:t>
      </w:r>
      <w:r w:rsidDel="00000000" w:rsidR="00000000" w:rsidRPr="00000000">
        <w:rPr>
          <w:rFonts w:ascii="Times New Roman" w:cs="Times New Roman" w:eastAsia="Times New Roman" w:hAnsi="Times New Roman"/>
          <w:b w:val="1"/>
          <w:sz w:val="26"/>
          <w:szCs w:val="26"/>
          <w:u w:val="single"/>
          <w:rtl w:val="0"/>
        </w:rPr>
        <w:t xml:space="preserve">…………………</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rtl w:val="0"/>
        </w:rPr>
        <w:t xml:space="preserve">…………………………… PVT. LTD.</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rtl w:val="0"/>
        </w:rPr>
        <w:t xml:space="preserve">RESOLUTION OF THE ANNUAL GENERAL MEETING </w:t>
      </w:r>
      <w:r w:rsidDel="00000000" w:rsidR="00000000" w:rsidRPr="00000000">
        <w:rPr>
          <w:rtl w:val="0"/>
        </w:rPr>
      </w:r>
    </w:p>
    <w:p w:rsidR="00000000" w:rsidDel="00000000" w:rsidP="00000000" w:rsidRDefault="00000000" w:rsidRPr="00000000" w14:paraId="00000006">
      <w:pPr>
        <w:spacing w:line="240" w:lineRule="auto"/>
        <w:jc w:val="center"/>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Regd. No. …………..</w:t>
      </w:r>
      <w:r w:rsidDel="00000000" w:rsidR="00000000" w:rsidRPr="00000000">
        <w:rPr>
          <w:rtl w:val="0"/>
        </w:rPr>
      </w:r>
    </w:p>
    <w:p w:rsidR="00000000" w:rsidDel="00000000" w:rsidP="00000000" w:rsidRDefault="00000000" w:rsidRPr="00000000" w14:paraId="00000007">
      <w:pPr>
        <w:spacing w:after="20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यस कम्पनीको बार्षिक साधारण सभा निम्न मिति, स्थान र समयमा देहायको अध्यक्षतामा बसी तपसिल अनुसारको उपस्थितिमा देहाय अनुसारको छलफल तथा निर्णय गरी सम्पन्न भयो ।</w:t>
      </w:r>
    </w:p>
    <w:p w:rsidR="00000000" w:rsidDel="00000000" w:rsidP="00000000" w:rsidRDefault="00000000" w:rsidRPr="00000000" w14:paraId="00000008">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rtl w:val="0"/>
        </w:rPr>
        <w:t xml:space="preserve">The Annual General Meeting of the Company was held on following date, venue and time under the following date and chairmanship and resolved as of follows:</w:t>
      </w:r>
      <w:r w:rsidDel="00000000" w:rsidR="00000000" w:rsidRPr="00000000">
        <w:rPr>
          <w:rtl w:val="0"/>
        </w:rPr>
      </w:r>
    </w:p>
    <w:p w:rsidR="00000000" w:rsidDel="00000000" w:rsidP="00000000" w:rsidRDefault="00000000" w:rsidRPr="00000000" w14:paraId="00000009">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स्थान :</w:t>
      </w:r>
      <w:r w:rsidDel="00000000" w:rsidR="00000000" w:rsidRPr="00000000">
        <w:rPr>
          <w:rFonts w:ascii="Calibri" w:cs="Calibri" w:eastAsia="Calibri" w:hAnsi="Calibri"/>
          <w:sz w:val="24"/>
          <w:szCs w:val="24"/>
          <w:rtl w:val="0"/>
        </w:rPr>
        <w:t xml:space="preserve"> कम्पनीको रजिष्टर्ड कार्यालय</w:t>
      </w:r>
      <w:r w:rsidDel="00000000" w:rsidR="00000000" w:rsidRPr="00000000">
        <w:rPr>
          <w:rtl w:val="0"/>
        </w:rPr>
      </w:r>
    </w:p>
    <w:p w:rsidR="00000000" w:rsidDel="00000000" w:rsidP="00000000" w:rsidRDefault="00000000" w:rsidRPr="00000000" w14:paraId="0000000A">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समय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B">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मिति</w:t>
      </w:r>
      <w:r w:rsidDel="00000000" w:rsidR="00000000" w:rsidRPr="00000000">
        <w:rPr>
          <w:rFonts w:ascii="Calibri" w:cs="Calibri" w:eastAsia="Calibri" w:hAnsi="Calibri"/>
          <w:sz w:val="24"/>
          <w:szCs w:val="24"/>
          <w:rtl w:val="0"/>
        </w:rPr>
        <w:t xml:space="preserve"> : </w:t>
      </w:r>
      <w:r w:rsidDel="00000000" w:rsidR="00000000" w:rsidRPr="00000000">
        <w:rPr>
          <w:rtl w:val="0"/>
        </w:rPr>
      </w:r>
    </w:p>
    <w:p w:rsidR="00000000" w:rsidDel="00000000" w:rsidP="00000000" w:rsidRDefault="00000000" w:rsidRPr="00000000" w14:paraId="0000000C">
      <w:pPr>
        <w:spacing w:after="20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अध्यक्ष</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D">
      <w:pPr>
        <w:spacing w:after="200" w:before="240" w:line="240" w:lineRule="auto"/>
        <w:ind w:left="-54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u w:val="single"/>
          <w:rtl w:val="0"/>
        </w:rPr>
        <w:t xml:space="preserve">Date, Time, Venue of the AGM</w:t>
      </w:r>
      <w:r w:rsidDel="00000000" w:rsidR="00000000" w:rsidRPr="00000000">
        <w:rPr>
          <w:rtl w:val="0"/>
        </w:rPr>
      </w:r>
    </w:p>
    <w:p w:rsidR="00000000" w:rsidDel="00000000" w:rsidP="00000000" w:rsidRDefault="00000000" w:rsidRPr="00000000" w14:paraId="0000000E">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rtl w:val="0"/>
        </w:rPr>
        <w:t xml:space="preserve">Date   :</w:t>
      </w:r>
      <w:r w:rsidDel="00000000" w:rsidR="00000000" w:rsidRPr="00000000">
        <w:rPr>
          <w:rFonts w:ascii="Book Antiqua" w:cs="Book Antiqua" w:eastAsia="Book Antiqua" w:hAnsi="Book Antiqua"/>
          <w:rtl w:val="0"/>
        </w:rPr>
        <w:t xml:space="preserve"> </w:t>
      </w:r>
      <w:r w:rsidDel="00000000" w:rsidR="00000000" w:rsidRPr="00000000">
        <w:rPr>
          <w:rtl w:val="0"/>
        </w:rPr>
      </w:r>
    </w:p>
    <w:p w:rsidR="00000000" w:rsidDel="00000000" w:rsidP="00000000" w:rsidRDefault="00000000" w:rsidRPr="00000000" w14:paraId="0000000F">
      <w:pPr>
        <w:spacing w:after="200" w:before="240" w:line="24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Time   :</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10">
      <w:pPr>
        <w:spacing w:after="200" w:before="240" w:line="24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Venue : </w:t>
      </w:r>
      <w:r w:rsidDel="00000000" w:rsidR="00000000" w:rsidRPr="00000000">
        <w:rPr>
          <w:rFonts w:ascii="Book Antiqua" w:cs="Book Antiqua" w:eastAsia="Book Antiqua" w:hAnsi="Book Antiqua"/>
          <w:rtl w:val="0"/>
        </w:rPr>
        <w:t xml:space="preserve">Registered office of Company</w:t>
      </w:r>
    </w:p>
    <w:p w:rsidR="00000000" w:rsidDel="00000000" w:rsidP="00000000" w:rsidRDefault="00000000" w:rsidRPr="00000000" w14:paraId="00000011">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rtl w:val="0"/>
        </w:rPr>
        <w:t xml:space="preserve">Chairman</w:t>
      </w:r>
      <w:r w:rsidDel="00000000" w:rsidR="00000000" w:rsidRPr="00000000">
        <w:rPr>
          <w:rFonts w:ascii="Book Antiqua" w:cs="Book Antiqua" w:eastAsia="Book Antiqua" w:hAnsi="Book Antiqua"/>
          <w:rtl w:val="0"/>
        </w:rPr>
        <w:t xml:space="preserve"> :</w:t>
      </w:r>
      <w:r w:rsidDel="00000000" w:rsidR="00000000" w:rsidRPr="00000000">
        <w:rPr>
          <w:rtl w:val="0"/>
        </w:rPr>
      </w:r>
    </w:p>
    <w:p w:rsidR="00000000" w:rsidDel="00000000" w:rsidP="00000000" w:rsidRDefault="00000000" w:rsidRPr="00000000" w14:paraId="00000012">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u w:val="single"/>
          <w:rtl w:val="0"/>
        </w:rPr>
        <w:t xml:space="preserve">उपस्थिति</w:t>
      </w:r>
      <w:r w:rsidDel="00000000" w:rsidR="00000000" w:rsidRPr="00000000">
        <w:rPr>
          <w:rtl w:val="0"/>
        </w:rPr>
      </w:r>
    </w:p>
    <w:p w:rsidR="00000000" w:rsidDel="00000000" w:rsidP="00000000" w:rsidRDefault="00000000" w:rsidRPr="00000000" w14:paraId="00000013">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१) श्री </w:t>
        <w:tab/>
        <w:tab/>
        <w:tab/>
        <w:tab/>
        <w:tab/>
        <w:t xml:space="preserve">अध्यक्ष /Chairman । शेयरधनी</w:t>
      </w:r>
      <w:r w:rsidDel="00000000" w:rsidR="00000000" w:rsidRPr="00000000">
        <w:rPr>
          <w:rtl w:val="0"/>
        </w:rPr>
      </w:r>
    </w:p>
    <w:p w:rsidR="00000000" w:rsidDel="00000000" w:rsidP="00000000" w:rsidRDefault="00000000" w:rsidRPr="00000000" w14:paraId="00000014">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२) श्री</w:t>
        <w:tab/>
        <w:tab/>
        <w:tab/>
        <w:tab/>
        <w:tab/>
        <w:t xml:space="preserve">सञ्चालक/Director । शेयरधनी</w:t>
      </w:r>
      <w:r w:rsidDel="00000000" w:rsidR="00000000" w:rsidRPr="00000000">
        <w:rPr>
          <w:rtl w:val="0"/>
        </w:rPr>
      </w:r>
    </w:p>
    <w:p w:rsidR="00000000" w:rsidDel="00000000" w:rsidP="00000000" w:rsidRDefault="00000000" w:rsidRPr="00000000" w14:paraId="00000015">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३) श्री</w:t>
        <w:tab/>
        <w:tab/>
        <w:tab/>
        <w:tab/>
        <w:tab/>
        <w:t xml:space="preserve">सञ्चालक/Director । शेयरधनी</w:t>
      </w:r>
      <w:r w:rsidDel="00000000" w:rsidR="00000000" w:rsidRPr="00000000">
        <w:rPr>
          <w:rtl w:val="0"/>
        </w:rPr>
      </w:r>
    </w:p>
    <w:p w:rsidR="00000000" w:rsidDel="00000000" w:rsidP="00000000" w:rsidRDefault="00000000" w:rsidRPr="00000000" w14:paraId="00000016">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४) श्री</w:t>
        <w:tab/>
        <w:tab/>
        <w:tab/>
        <w:tab/>
        <w:tab/>
        <w:t xml:space="preserve">सञ्चालक/Director । शेयरधनी</w:t>
      </w:r>
      <w:r w:rsidDel="00000000" w:rsidR="00000000" w:rsidRPr="00000000">
        <w:rPr>
          <w:rtl w:val="0"/>
        </w:rPr>
      </w:r>
    </w:p>
    <w:p w:rsidR="00000000" w:rsidDel="00000000" w:rsidP="00000000" w:rsidRDefault="00000000" w:rsidRPr="00000000" w14:paraId="00000017">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u w:val="single"/>
          <w:rtl w:val="0"/>
        </w:rPr>
        <w:t xml:space="preserve">गणपुरक संख्या</w:t>
      </w:r>
      <w:r w:rsidDel="00000000" w:rsidR="00000000" w:rsidRPr="00000000">
        <w:rPr>
          <w:rtl w:val="0"/>
        </w:rPr>
      </w:r>
    </w:p>
    <w:p w:rsidR="00000000" w:rsidDel="00000000" w:rsidP="00000000" w:rsidRDefault="00000000" w:rsidRPr="00000000" w14:paraId="00000018">
      <w:pPr>
        <w:spacing w:after="20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आजको यस बार्षिक साधारण सभा वैधानिक भए नभएको सम्बन्धमा छलफल गर्दा साधारणसभा सम्बन्धी सुचना सबै शेयरधनीहरुले पाएको र आजको यस साधारणसभा गुण पुरक संख्याको लागि आवश्यक शेयरधनीहरुको उपस्थिति समेत भएको हुँदा सभा वैधानिक भएकाले अध्यक्षज्यूले सभाको कारबाही अगाडी बढाउने निर्देशन दिनु भयो ।</w:t>
      </w:r>
    </w:p>
    <w:p w:rsidR="00000000" w:rsidDel="00000000" w:rsidP="00000000" w:rsidRDefault="00000000" w:rsidRPr="00000000" w14:paraId="00000019">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rtl w:val="0"/>
        </w:rPr>
        <w:t xml:space="preserve">Chairperson declared the constitutionality of the meeting as all the shareholders were notified and were present in the meeting fulfilling the required percentage for quorum. Therefore, the chairman asked for further processing of the meeting.</w:t>
      </w:r>
      <w:r w:rsidDel="00000000" w:rsidR="00000000" w:rsidRPr="00000000">
        <w:rPr>
          <w:rtl w:val="0"/>
        </w:rPr>
      </w:r>
    </w:p>
    <w:p w:rsidR="00000000" w:rsidDel="00000000" w:rsidP="00000000" w:rsidRDefault="00000000" w:rsidRPr="00000000" w14:paraId="0000001A">
      <w:pPr>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u w:val="single"/>
          <w:rtl w:val="0"/>
        </w:rPr>
        <w:t xml:space="preserve">छलफलका विषयहरु</w:t>
      </w:r>
      <w:r w:rsidDel="00000000" w:rsidR="00000000" w:rsidRPr="00000000">
        <w:rPr>
          <w:rtl w:val="0"/>
        </w:rPr>
      </w:r>
    </w:p>
    <w:p w:rsidR="00000000" w:rsidDel="00000000" w:rsidP="00000000" w:rsidRDefault="00000000" w:rsidRPr="00000000" w14:paraId="0000001C">
      <w:pPr>
        <w:spacing w:after="200" w:before="240" w:line="240" w:lineRule="auto"/>
        <w:ind w:left="27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१. संचालक समितिको तर्फबाट अध्यक्षज्यूले प्रस्तुत गर्नु हुने वार्षिक प्रतिवेदन उपर छलफल गरी पारित गर्ने सम्बन्धमा । </w:t>
      </w:r>
      <w:r w:rsidDel="00000000" w:rsidR="00000000" w:rsidRPr="00000000">
        <w:rPr>
          <w:rtl w:val="0"/>
        </w:rPr>
      </w:r>
    </w:p>
    <w:p w:rsidR="00000000" w:rsidDel="00000000" w:rsidP="00000000" w:rsidRDefault="00000000" w:rsidRPr="00000000" w14:paraId="0000001D">
      <w:pPr>
        <w:spacing w:after="200" w:before="240" w:line="240" w:lineRule="auto"/>
        <w:ind w:left="27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२. कम्पनीको आ. व. २०....।..... को लेखा परिक्षण प्रतिवेदन, वासलात, नाफा नोक्सान हिसाब र नगद प्रवाहको विवरण लगायत वित्तिय विवरणहरु उपर छलफल गरी स्वीकृत गर्ने सम्बन्धमा ।</w:t>
      </w:r>
      <w:r w:rsidDel="00000000" w:rsidR="00000000" w:rsidRPr="00000000">
        <w:rPr>
          <w:rtl w:val="0"/>
        </w:rPr>
      </w:r>
    </w:p>
    <w:p w:rsidR="00000000" w:rsidDel="00000000" w:rsidP="00000000" w:rsidRDefault="00000000" w:rsidRPr="00000000" w14:paraId="0000001E">
      <w:pPr>
        <w:spacing w:after="200" w:before="240" w:line="240" w:lineRule="auto"/>
        <w:ind w:left="27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३. कम्पनीको आ. व. २०....।..... को लागि लेखा परिक्षक नियुक्ति र पारिश्रमिक निर्धारण गर्ने सम्बन्धमा ।</w:t>
      </w:r>
      <w:r w:rsidDel="00000000" w:rsidR="00000000" w:rsidRPr="00000000">
        <w:rPr>
          <w:rtl w:val="0"/>
        </w:rPr>
      </w:r>
    </w:p>
    <w:p w:rsidR="00000000" w:rsidDel="00000000" w:rsidP="00000000" w:rsidRDefault="00000000" w:rsidRPr="00000000" w14:paraId="0000001F">
      <w:pPr>
        <w:spacing w:after="200" w:before="240" w:line="240" w:lineRule="auto"/>
        <w:ind w:left="270"/>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४. अख्तियारी दिने सम्बन्धमा ।</w:t>
      </w:r>
      <w:r w:rsidDel="00000000" w:rsidR="00000000" w:rsidRPr="00000000">
        <w:rPr>
          <w:rtl w:val="0"/>
        </w:rPr>
      </w:r>
    </w:p>
    <w:p w:rsidR="00000000" w:rsidDel="00000000" w:rsidP="00000000" w:rsidRDefault="00000000" w:rsidRPr="00000000" w14:paraId="00000020">
      <w:pPr>
        <w:spacing w:after="200" w:before="240" w:line="240" w:lineRule="auto"/>
        <w:ind w:left="27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५.  विविध ।</w:t>
      </w:r>
    </w:p>
    <w:p w:rsidR="00000000" w:rsidDel="00000000" w:rsidP="00000000" w:rsidRDefault="00000000" w:rsidRPr="00000000" w14:paraId="00000021">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u w:val="single"/>
          <w:rtl w:val="0"/>
        </w:rPr>
        <w:t xml:space="preserve">Issues</w:t>
      </w:r>
      <w:r w:rsidDel="00000000" w:rsidR="00000000" w:rsidRPr="00000000">
        <w:rPr>
          <w:rtl w:val="0"/>
        </w:rPr>
      </w:r>
    </w:p>
    <w:p w:rsidR="00000000" w:rsidDel="00000000" w:rsidP="00000000" w:rsidRDefault="00000000" w:rsidRPr="00000000" w14:paraId="00000022">
      <w:pPr>
        <w:numPr>
          <w:ilvl w:val="0"/>
          <w:numId w:val="1"/>
        </w:numPr>
        <w:spacing w:before="24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To discuss and ratify annual report to be presented by Chairperson of the Company,</w:t>
      </w:r>
    </w:p>
    <w:p w:rsidR="00000000" w:rsidDel="00000000" w:rsidP="00000000" w:rsidRDefault="00000000" w:rsidRPr="00000000" w14:paraId="00000023">
      <w:pPr>
        <w:numPr>
          <w:ilvl w:val="0"/>
          <w:numId w:val="1"/>
        </w:numPr>
        <w:spacing w:before="24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To ratify audit report of the company prepared by Company’s auditor for the F/Y ,</w:t>
      </w:r>
    </w:p>
    <w:p w:rsidR="00000000" w:rsidDel="00000000" w:rsidP="00000000" w:rsidRDefault="00000000" w:rsidRPr="00000000" w14:paraId="00000024">
      <w:pPr>
        <w:numPr>
          <w:ilvl w:val="0"/>
          <w:numId w:val="1"/>
        </w:numPr>
        <w:spacing w:before="24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Appointment of auditor for the upcoming F/Y and determination of remuneration of such auditor,</w:t>
      </w:r>
    </w:p>
    <w:p w:rsidR="00000000" w:rsidDel="00000000" w:rsidP="00000000" w:rsidRDefault="00000000" w:rsidRPr="00000000" w14:paraId="00000025">
      <w:pPr>
        <w:numPr>
          <w:ilvl w:val="0"/>
          <w:numId w:val="1"/>
        </w:numPr>
        <w:spacing w:before="24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Appointment of Agent in Fact,</w:t>
      </w:r>
    </w:p>
    <w:p w:rsidR="00000000" w:rsidDel="00000000" w:rsidP="00000000" w:rsidRDefault="00000000" w:rsidRPr="00000000" w14:paraId="00000026">
      <w:pPr>
        <w:numPr>
          <w:ilvl w:val="0"/>
          <w:numId w:val="1"/>
        </w:numPr>
        <w:spacing w:before="24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Miscellaneous.</w:t>
      </w:r>
    </w:p>
    <w:p w:rsidR="00000000" w:rsidDel="00000000" w:rsidP="00000000" w:rsidRDefault="00000000" w:rsidRPr="00000000" w14:paraId="00000027">
      <w:pPr>
        <w:spacing w:after="200" w:before="240" w:line="240" w:lineRule="auto"/>
        <w:ind w:left="2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u w:val="single"/>
          <w:rtl w:val="0"/>
        </w:rPr>
        <w:t xml:space="preserve">निर्णय नं १ : सञ्चालक समितिको तर्फबाट अध्यक्षज्यूले प्रस्तुत गर्नु हुने वार्षिक प्रतिवेदन छलफल गरी पारित गर्ने सम्बन्धमा ।</w:t>
      </w:r>
      <w:r w:rsidDel="00000000" w:rsidR="00000000" w:rsidRPr="00000000">
        <w:rPr>
          <w:rtl w:val="0"/>
        </w:rPr>
      </w:r>
    </w:p>
    <w:p w:rsidR="00000000" w:rsidDel="00000000" w:rsidP="00000000" w:rsidRDefault="00000000" w:rsidRPr="00000000" w14:paraId="00000029">
      <w:pPr>
        <w:spacing w:after="20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यस कम्पनीको आर्थिक वर्ष २०....।..... मा कम्पनी संचालनको क्रममा कम्पनीको तर्फबाट भए गरेका नियमित कार्यहरुको सम्बन्धमा संचालक समितिको तर्फबाट अध्यक्षज्यूले तयार गरी पेश गर्नु भएको कम्पनीको हाल सम्मको कार्य प्रगति विवरण सहितको कम्पनीको प्रगति प्रतिवेदन उपर छलफल गरी सो प्रतिवेदन यस सभाबाट सर्वसम्मतिद्वारा अनुमोदन गरिएको छ ।</w:t>
      </w:r>
    </w:p>
    <w:p w:rsidR="00000000" w:rsidDel="00000000" w:rsidP="00000000" w:rsidRDefault="00000000" w:rsidRPr="00000000" w14:paraId="0000002A">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u w:val="single"/>
          <w:rtl w:val="0"/>
        </w:rPr>
        <w:t xml:space="preserve">Decision no. 1: Discussion and ratification of the annual report to be presented by Chairperson of the Company.</w:t>
      </w:r>
      <w:r w:rsidDel="00000000" w:rsidR="00000000" w:rsidRPr="00000000">
        <w:rPr>
          <w:rtl w:val="0"/>
        </w:rPr>
      </w:r>
    </w:p>
    <w:p w:rsidR="00000000" w:rsidDel="00000000" w:rsidP="00000000" w:rsidRDefault="00000000" w:rsidRPr="00000000" w14:paraId="0000002B">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rtl w:val="0"/>
        </w:rPr>
        <w:t xml:space="preserve">Resolved unanimously to ratify the annual report of the company prepared and presented by the chairman of the Company on behalf of the Board of Directors.</w:t>
      </w:r>
      <w:r w:rsidDel="00000000" w:rsidR="00000000" w:rsidRPr="00000000">
        <w:rPr>
          <w:rtl w:val="0"/>
        </w:rPr>
      </w:r>
    </w:p>
    <w:p w:rsidR="00000000" w:rsidDel="00000000" w:rsidP="00000000" w:rsidRDefault="00000000" w:rsidRPr="00000000" w14:paraId="0000002C">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u w:val="single"/>
          <w:rtl w:val="0"/>
        </w:rPr>
        <w:t xml:space="preserve">निर्णय नं २ : कम्पनीको आ. व. २०....।..... को लेखा परिक्षण प्रतिवेदन, वासलात, नाफा नोक्सान हिसाब र नगद प्रवाहको विवरण लगायत वित्तिय विवरणहरु उपर छलफल गरी स्वीकृत गर्ने सम्बन्धमा ।</w:t>
      </w:r>
      <w:r w:rsidDel="00000000" w:rsidR="00000000" w:rsidRPr="00000000">
        <w:rPr>
          <w:rtl w:val="0"/>
        </w:rPr>
      </w:r>
    </w:p>
    <w:p w:rsidR="00000000" w:rsidDel="00000000" w:rsidP="00000000" w:rsidRDefault="00000000" w:rsidRPr="00000000" w14:paraId="0000002D">
      <w:pPr>
        <w:spacing w:after="20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यस कम्पनीको आर्थिक वर्ष २०....।..... को अवधिको लागि तयार गरिएको आर्थिक विवरण कम्पनीका लेखा परिक्षक...............................................ज्यूले लेखा परिक्षण गरि तयार गर्नु भएको लेखा परिक्षण प्रतिवेदनका सम्बन्धमा छलफल गरि उक्त प्रतिवेदन तथा कम्पनीको आर्थिक विवरण अनुमोदन गर्ने निर्णय गरियो ।</w:t>
      </w:r>
    </w:p>
    <w:p w:rsidR="00000000" w:rsidDel="00000000" w:rsidP="00000000" w:rsidRDefault="00000000" w:rsidRPr="00000000" w14:paraId="0000002E">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u w:val="single"/>
          <w:rtl w:val="0"/>
        </w:rPr>
        <w:t xml:space="preserve">Decision no. 2: Ratification of the audit report of the company prepared by Company’s auditor for the F/Y 076/77.</w:t>
      </w:r>
      <w:r w:rsidDel="00000000" w:rsidR="00000000" w:rsidRPr="00000000">
        <w:rPr>
          <w:rtl w:val="0"/>
        </w:rPr>
      </w:r>
    </w:p>
    <w:p w:rsidR="00000000" w:rsidDel="00000000" w:rsidP="00000000" w:rsidRDefault="00000000" w:rsidRPr="00000000" w14:paraId="0000002F">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rtl w:val="0"/>
        </w:rPr>
        <w:t xml:space="preserve">Shareholders and their representatives present in this meeting discussed over the financial details and audit report presented by the auditor of the Company C.A. Khilaraj Pokharel of Khila Raj and Associates. And therefore, resolved to approve and ratify the audit report of the Company for the F/Y 076/77 prepared by the auditor. </w:t>
      </w:r>
      <w:r w:rsidDel="00000000" w:rsidR="00000000" w:rsidRPr="00000000">
        <w:rPr>
          <w:rtl w:val="0"/>
        </w:rPr>
      </w:r>
    </w:p>
    <w:p w:rsidR="00000000" w:rsidDel="00000000" w:rsidP="00000000" w:rsidRDefault="00000000" w:rsidRPr="00000000" w14:paraId="00000030">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u w:val="single"/>
          <w:rtl w:val="0"/>
        </w:rPr>
        <w:t xml:space="preserve">निर्णय नं ३ : कम्पनीको आ. व. को लागि लेखा परिक्षक नियुक्ति र पारिश्रमिक निर्धारण गर्ने सम्बन्धमा ।</w:t>
      </w:r>
      <w:r w:rsidDel="00000000" w:rsidR="00000000" w:rsidRPr="00000000">
        <w:rPr>
          <w:rtl w:val="0"/>
        </w:rPr>
      </w:r>
    </w:p>
    <w:p w:rsidR="00000000" w:rsidDel="00000000" w:rsidP="00000000" w:rsidRDefault="00000000" w:rsidRPr="00000000" w14:paraId="00000031">
      <w:pPr>
        <w:spacing w:after="20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यस विषय उपर छलफल हुँदा, यस कम्पनीको आर्थिक वर्ष २०....।..... का लागि लेखा परिक्षक </w:t>
      </w:r>
      <w:r w:rsidDel="00000000" w:rsidR="00000000" w:rsidRPr="00000000">
        <w:rPr>
          <w:rFonts w:ascii="Calibri" w:cs="Calibri" w:eastAsia="Calibri" w:hAnsi="Calibri"/>
          <w:rtl w:val="0"/>
        </w:rPr>
        <w:t xml:space="preserve">देहायका व्याक्तिलाई </w:t>
      </w:r>
      <w:r w:rsidDel="00000000" w:rsidR="00000000" w:rsidRPr="00000000">
        <w:rPr>
          <w:rFonts w:ascii="Calibri" w:cs="Calibri" w:eastAsia="Calibri" w:hAnsi="Calibri"/>
          <w:sz w:val="24"/>
          <w:szCs w:val="24"/>
          <w:rtl w:val="0"/>
        </w:rPr>
        <w:t xml:space="preserve">लेखा परिक्षक नियुक्ति गर्ने सर्वसम्मत निर्णय गरियो । साथै निज लेखा परिक्षकलाई लेखा परिक्षण पारिश्रमिक निर्धारण गर्ने र आवश्यकता अनुसार अन्य कुरा तय गर्नका लागि कम्पनीका अध्यक्षलाई अधिकार प्रत्यायोजन गर्ने निर्णय गरियो ।</w:t>
      </w:r>
    </w:p>
    <w:p w:rsidR="00000000" w:rsidDel="00000000" w:rsidP="00000000" w:rsidRDefault="00000000" w:rsidRPr="00000000" w14:paraId="00000032">
      <w:pPr>
        <w:spacing w:after="20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लेखा परिक्षक :</w:t>
      </w:r>
    </w:p>
    <w:p w:rsidR="00000000" w:rsidDel="00000000" w:rsidP="00000000" w:rsidRDefault="00000000" w:rsidRPr="00000000" w14:paraId="00000033">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u w:val="single"/>
          <w:rtl w:val="0"/>
        </w:rPr>
        <w:t xml:space="preserve">Decision no. 3: Appointment of auditor for the F/Y ………….. and determination of renumeration of such auditor.</w:t>
      </w:r>
      <w:r w:rsidDel="00000000" w:rsidR="00000000" w:rsidRPr="00000000">
        <w:rPr>
          <w:rtl w:val="0"/>
        </w:rPr>
      </w:r>
    </w:p>
    <w:p w:rsidR="00000000" w:rsidDel="00000000" w:rsidP="00000000" w:rsidRDefault="00000000" w:rsidRPr="00000000" w14:paraId="00000034">
      <w:pPr>
        <w:spacing w:after="200" w:before="24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Resolved unanimously to appoint the following as the independent auditor of the Company</w:t>
      </w:r>
      <w:r w:rsidDel="00000000" w:rsidR="00000000" w:rsidRPr="00000000">
        <w:rPr>
          <w:rFonts w:ascii="Preeti" w:cs="Preeti" w:eastAsia="Preeti" w:hAnsi="Preeti"/>
          <w:rtl w:val="0"/>
        </w:rPr>
        <w:t xml:space="preserve"> </w:t>
      </w:r>
      <w:r w:rsidDel="00000000" w:rsidR="00000000" w:rsidRPr="00000000">
        <w:rPr>
          <w:rFonts w:ascii="Book Antiqua" w:cs="Book Antiqua" w:eastAsia="Book Antiqua" w:hAnsi="Book Antiqua"/>
          <w:rtl w:val="0"/>
        </w:rPr>
        <w:t xml:space="preserve">for the following fiscal year. Further resolved to delegate the power of determining remuneration and other facilities to be provided to the auditor to chairperson of the Company.</w:t>
      </w:r>
    </w:p>
    <w:p w:rsidR="00000000" w:rsidDel="00000000" w:rsidP="00000000" w:rsidRDefault="00000000" w:rsidRPr="00000000" w14:paraId="00000035">
      <w:pPr>
        <w:spacing w:after="200" w:before="24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Name of Auditor :</w:t>
      </w:r>
    </w:p>
    <w:p w:rsidR="00000000" w:rsidDel="00000000" w:rsidP="00000000" w:rsidRDefault="00000000" w:rsidRPr="00000000" w14:paraId="00000036">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rtl w:val="0"/>
        </w:rPr>
        <w:t xml:space="preserve">Fiscal Year :</w:t>
      </w:r>
      <w:r w:rsidDel="00000000" w:rsidR="00000000" w:rsidRPr="00000000">
        <w:rPr>
          <w:rtl w:val="0"/>
        </w:rPr>
      </w:r>
    </w:p>
    <w:p w:rsidR="00000000" w:rsidDel="00000000" w:rsidP="00000000" w:rsidRDefault="00000000" w:rsidRPr="00000000" w14:paraId="00000037">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u w:val="single"/>
          <w:rtl w:val="0"/>
        </w:rPr>
        <w:t xml:space="preserve">निर्णय नं ४ : अख्तियारी दिने सम्बन्धमा ।</w:t>
      </w:r>
      <w:r w:rsidDel="00000000" w:rsidR="00000000" w:rsidRPr="00000000">
        <w:rPr>
          <w:rtl w:val="0"/>
        </w:rPr>
      </w:r>
    </w:p>
    <w:p w:rsidR="00000000" w:rsidDel="00000000" w:rsidP="00000000" w:rsidRDefault="00000000" w:rsidRPr="00000000" w14:paraId="00000038">
      <w:pPr>
        <w:spacing w:after="20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यस विषय उपर छलफल हुँदा श्री कम्पनी रजिष्ट्रारको कार्यालयमा निर्णय नं २ बमोजिम अनुमोदन गरिएको लेखा परिक्षण प्रतिवेदन साथै अन्य वार्षिक विवरणहरु अध्यावधिक गराउने निर्णय गरियो । साथै श्री कम्पनी रजिष्ट्रारको कार्यालयमा उल्लेखित कार्यका लागि श्री कम्पनी रजिष्ट्रारको कार्यालयमा गई निवेदन दर्ता गर्न, हेरफेर, त्रुटि सच्याउन, जानकारी लिन तथा कम्पनीको तर्फबाट सो सम्बन्धी गर्नु पर्ने सम्पू्र्ण काम कारवाही गर्न </w:t>
      </w:r>
      <w:r w:rsidDel="00000000" w:rsidR="00000000" w:rsidRPr="00000000">
        <w:rPr>
          <w:rFonts w:ascii="Calibri" w:cs="Calibri" w:eastAsia="Calibri" w:hAnsi="Calibri"/>
          <w:rtl w:val="0"/>
        </w:rPr>
        <w:t xml:space="preserve">देहायका व्याक्तिलाई </w:t>
      </w:r>
      <w:r w:rsidDel="00000000" w:rsidR="00000000" w:rsidRPr="00000000">
        <w:rPr>
          <w:rFonts w:ascii="Calibri" w:cs="Calibri" w:eastAsia="Calibri" w:hAnsi="Calibri"/>
          <w:sz w:val="24"/>
          <w:szCs w:val="24"/>
          <w:rtl w:val="0"/>
        </w:rPr>
        <w:t xml:space="preserve">अख्तियारी दिने सर्वसम्मत निर्णय गरियो ।</w:t>
      </w:r>
    </w:p>
    <w:p w:rsidR="00000000" w:rsidDel="00000000" w:rsidP="00000000" w:rsidRDefault="00000000" w:rsidRPr="00000000" w14:paraId="00000039">
      <w:pPr>
        <w:spacing w:after="200" w:before="240" w:line="240" w:lineRule="auto"/>
        <w:jc w:val="both"/>
        <w:rPr>
          <w:rFonts w:ascii="Times New Roman" w:cs="Times New Roman" w:eastAsia="Times New Roman" w:hAnsi="Times New Roman"/>
          <w:sz w:val="26"/>
          <w:szCs w:val="26"/>
        </w:rPr>
      </w:pPr>
      <w:r w:rsidDel="00000000" w:rsidR="00000000" w:rsidRPr="00000000">
        <w:rPr>
          <w:rFonts w:ascii="Calibri" w:cs="Calibri" w:eastAsia="Calibri" w:hAnsi="Calibri"/>
          <w:sz w:val="24"/>
          <w:szCs w:val="24"/>
          <w:rtl w:val="0"/>
        </w:rPr>
        <w:t xml:space="preserve">अख्तियारवालाको नाम :</w:t>
      </w:r>
      <w:r w:rsidDel="00000000" w:rsidR="00000000" w:rsidRPr="00000000">
        <w:rPr>
          <w:rtl w:val="0"/>
        </w:rPr>
      </w:r>
    </w:p>
    <w:p w:rsidR="00000000" w:rsidDel="00000000" w:rsidP="00000000" w:rsidRDefault="00000000" w:rsidRPr="00000000" w14:paraId="0000003A">
      <w:pPr>
        <w:spacing w:after="200" w:before="240" w:line="240" w:lineRule="auto"/>
        <w:jc w:val="both"/>
        <w:rPr>
          <w:rFonts w:ascii="Times New Roman" w:cs="Times New Roman" w:eastAsia="Times New Roman" w:hAnsi="Times New Roman"/>
          <w:sz w:val="26"/>
          <w:szCs w:val="26"/>
        </w:rPr>
      </w:pPr>
      <w:r w:rsidDel="00000000" w:rsidR="00000000" w:rsidRPr="00000000">
        <w:rPr>
          <w:rFonts w:ascii="Calibri" w:cs="Calibri" w:eastAsia="Calibri" w:hAnsi="Calibri"/>
          <w:sz w:val="24"/>
          <w:szCs w:val="24"/>
          <w:rtl w:val="0"/>
        </w:rPr>
        <w:t xml:space="preserve">ठेगाना :</w:t>
      </w:r>
      <w:r w:rsidDel="00000000" w:rsidR="00000000" w:rsidRPr="00000000">
        <w:rPr>
          <w:rtl w:val="0"/>
        </w:rPr>
      </w:r>
    </w:p>
    <w:p w:rsidR="00000000" w:rsidDel="00000000" w:rsidP="00000000" w:rsidRDefault="00000000" w:rsidRPr="00000000" w14:paraId="0000003B">
      <w:pPr>
        <w:spacing w:after="200" w:before="240" w:line="240" w:lineRule="auto"/>
        <w:jc w:val="both"/>
        <w:rPr>
          <w:rFonts w:ascii="Times New Roman" w:cs="Times New Roman" w:eastAsia="Times New Roman" w:hAnsi="Times New Roman"/>
          <w:sz w:val="26"/>
          <w:szCs w:val="26"/>
        </w:rPr>
      </w:pPr>
      <w:r w:rsidDel="00000000" w:rsidR="00000000" w:rsidRPr="00000000">
        <w:rPr>
          <w:rFonts w:ascii="Calibri" w:cs="Calibri" w:eastAsia="Calibri" w:hAnsi="Calibri"/>
          <w:sz w:val="24"/>
          <w:szCs w:val="24"/>
          <w:rtl w:val="0"/>
        </w:rPr>
        <w:t xml:space="preserve">ना.प्र.नं.:</w:t>
      </w:r>
      <w:r w:rsidDel="00000000" w:rsidR="00000000" w:rsidRPr="00000000">
        <w:rPr>
          <w:rtl w:val="0"/>
        </w:rPr>
      </w:r>
    </w:p>
    <w:p w:rsidR="00000000" w:rsidDel="00000000" w:rsidP="00000000" w:rsidRDefault="00000000" w:rsidRPr="00000000" w14:paraId="0000003C">
      <w:pPr>
        <w:spacing w:after="2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u w:val="single"/>
          <w:rtl w:val="0"/>
        </w:rPr>
        <w:t xml:space="preserve">Decision no. 4 : Power of Attorney.</w:t>
      </w:r>
      <w:r w:rsidDel="00000000" w:rsidR="00000000" w:rsidRPr="00000000">
        <w:rPr>
          <w:rtl w:val="0"/>
        </w:rPr>
      </w:r>
    </w:p>
    <w:p w:rsidR="00000000" w:rsidDel="00000000" w:rsidP="00000000" w:rsidRDefault="00000000" w:rsidRPr="00000000" w14:paraId="0000003D">
      <w:pPr>
        <w:spacing w:after="200" w:before="24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Resolved to appoint the following person as agent in fact to undertake all the works required by law to record and attest the financial details, financial reports and annual report certification at the Office of the Company Registrar.</w:t>
      </w:r>
    </w:p>
    <w:p w:rsidR="00000000" w:rsidDel="00000000" w:rsidP="00000000" w:rsidRDefault="00000000" w:rsidRPr="00000000" w14:paraId="0000003E">
      <w:pPr>
        <w:spacing w:after="200" w:before="24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Name :</w:t>
      </w:r>
    </w:p>
    <w:p w:rsidR="00000000" w:rsidDel="00000000" w:rsidP="00000000" w:rsidRDefault="00000000" w:rsidRPr="00000000" w14:paraId="0000003F">
      <w:pPr>
        <w:spacing w:after="200" w:before="24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Address :</w:t>
      </w:r>
    </w:p>
    <w:p w:rsidR="00000000" w:rsidDel="00000000" w:rsidP="00000000" w:rsidRDefault="00000000" w:rsidRPr="00000000" w14:paraId="00000040">
      <w:pPr>
        <w:spacing w:after="200" w:before="24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Citizenship no.: </w:t>
      </w:r>
    </w:p>
    <w:p w:rsidR="00000000" w:rsidDel="00000000" w:rsidP="00000000" w:rsidRDefault="00000000" w:rsidRPr="00000000" w14:paraId="00000041">
      <w:pPr>
        <w:spacing w:after="20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u w:val="single"/>
          <w:rtl w:val="0"/>
        </w:rPr>
        <w:t xml:space="preserve">विविध</w:t>
      </w:r>
      <w:r w:rsidDel="00000000" w:rsidR="00000000" w:rsidRPr="00000000">
        <w:rPr>
          <w:rtl w:val="0"/>
        </w:rPr>
      </w:r>
    </w:p>
    <w:p w:rsidR="00000000" w:rsidDel="00000000" w:rsidP="00000000" w:rsidRDefault="00000000" w:rsidRPr="00000000" w14:paraId="00000042">
      <w:pPr>
        <w:spacing w:after="20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कम्पनीको बार्षिक साधारण सभाका सम्पूर्ण काम कारवाहीहरु पूरा भएकोले उपस्थित महानुभावहरुलाई धन्यवाद ज्ञापन गर्दै अध्यक्षज्यूले सभाको विसर्जन गर्नुभयो ।</w:t>
      </w:r>
    </w:p>
    <w:p w:rsidR="00000000" w:rsidDel="00000000" w:rsidP="00000000" w:rsidRDefault="00000000" w:rsidRPr="00000000" w14:paraId="00000043">
      <w:pPr>
        <w:spacing w:after="100" w:before="240" w:line="240" w:lineRule="auto"/>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u w:val="single"/>
          <w:rtl w:val="0"/>
        </w:rPr>
        <w:t xml:space="preserve">Miscellaneous:  </w:t>
      </w:r>
      <w:r w:rsidDel="00000000" w:rsidR="00000000" w:rsidRPr="00000000">
        <w:rPr>
          <w:rtl w:val="0"/>
        </w:rPr>
      </w:r>
    </w:p>
    <w:p w:rsidR="00000000" w:rsidDel="00000000" w:rsidP="00000000" w:rsidRDefault="00000000" w:rsidRPr="00000000" w14:paraId="00000044">
      <w:pPr>
        <w:spacing w:after="200" w:before="24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There being no further issues to be discussed, the Annual General Meeting for the fiscal year was concluded by the chairman.</w:t>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eet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